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CB" w:rsidRPr="008669CB" w:rsidRDefault="008669CB" w:rsidP="008669CB">
      <w:pPr>
        <w:shd w:val="clear" w:color="auto" w:fill="FFFFFF" w:themeFill="background1"/>
        <w:spacing w:after="0" w:line="240" w:lineRule="auto"/>
        <w:jc w:val="center"/>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Защита персонал</w:t>
      </w:r>
      <w:r>
        <w:rPr>
          <w:rFonts w:ascii="Times New Roman" w:eastAsia="Times New Roman" w:hAnsi="Times New Roman" w:cs="Times New Roman"/>
          <w:b/>
          <w:bCs/>
          <w:color w:val="000000" w:themeColor="text1"/>
          <w:sz w:val="21"/>
        </w:rPr>
        <w:t>ьных данных в гостинице «Горизонт</w:t>
      </w:r>
      <w:r w:rsidRPr="008669CB">
        <w:rPr>
          <w:rFonts w:ascii="Times New Roman" w:eastAsia="Times New Roman" w:hAnsi="Times New Roman" w:cs="Times New Roman"/>
          <w:b/>
          <w:bCs/>
          <w:color w:val="000000" w:themeColor="text1"/>
          <w:sz w:val="21"/>
        </w:rPr>
        <w:t>»</w:t>
      </w:r>
    </w:p>
    <w:p w:rsidR="008669CB" w:rsidRPr="008669CB" w:rsidRDefault="008669CB" w:rsidP="008669CB">
      <w:pPr>
        <w:shd w:val="clear" w:color="auto" w:fill="FFFFFF" w:themeFill="background1"/>
        <w:spacing w:after="0" w:line="240" w:lineRule="auto"/>
        <w:jc w:val="center"/>
        <w:rPr>
          <w:rFonts w:ascii="Times New Roman" w:eastAsia="Times New Roman" w:hAnsi="Times New Roman" w:cs="Times New Roman"/>
          <w:color w:val="000000" w:themeColor="text1"/>
          <w:sz w:val="21"/>
          <w:szCs w:val="21"/>
        </w:rPr>
      </w:pP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u w:val="single"/>
        </w:rPr>
        <w:t>Наша гостиница дорожит доверием своих Гостей и Партнеров</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Поэтому в данном документе, опубликованном на нашем сайте, Вы можете увидеть исчерпывающую информацию о том, какая информация о персональных данных наших гостей собирается и как эта информация нами используется.</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Гостиница гарантирует, что персональные данные, полученные от гостя, обрабатываются в соответствии и в целях соблюдения Федерального Закона № 152-ФЗ «О персональных данных» (от 27.07.2006 г.), постановления Правительства РФ N 687, 781 и др., законов и постановлений о миграционном учете граждан РФ и иностранных граждан, обеспечения сохранности имущества отеля и получения гостиничной услуги; с использованием всех необходимых организационно-технических мер по обеспечению безопасности персональных данных в пределах компетенции отеля, во избежание любых изменений, утраты, незаконного использования и не санкционированного доступа.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Гостиница несет ответственность за надлежащее конфиденциальное обращение с данными гостя, переданными в частности к бронированию через Интернет.</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u w:val="single"/>
        </w:rPr>
        <w:t>Использование сайта отеля, бронирование номера, рассылка новостей</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Вы можете использовать наш сайт без указания каких-либо сведений о Вашей личности, т.е. возможен анонимный просмотр предложений гостиницы. Вы можете получать информацию о ценах, описание нашего отеля и его услуг, просматривать наши специальные предложения. Для успешного бронирования номера на определенные даты от Вас потребуются контактные данные, позволяющие сотрудникам гостиницы выслать вам в ответ подтверждение, и далее уже вам - уверенно воспользоваться нашими услугами. </w:t>
      </w:r>
      <w:r w:rsidRPr="008669CB">
        <w:rPr>
          <w:rFonts w:ascii="Times New Roman" w:eastAsia="Times New Roman" w:hAnsi="Times New Roman" w:cs="Times New Roman"/>
          <w:color w:val="000000" w:themeColor="text1"/>
          <w:sz w:val="21"/>
          <w:szCs w:val="21"/>
        </w:rPr>
        <w:br/>
      </w:r>
      <w:r w:rsidRPr="008669CB">
        <w:rPr>
          <w:rFonts w:ascii="Times New Roman" w:eastAsia="Times New Roman" w:hAnsi="Times New Roman" w:cs="Times New Roman"/>
          <w:color w:val="000000" w:themeColor="text1"/>
          <w:sz w:val="21"/>
          <w:szCs w:val="21"/>
        </w:rPr>
        <w:br/>
        <w:t>Гостиница не передает третьим лицам персональные данные гостей.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В случае бронирования номера сохраняются следующие сведения: имя и фамилия, адрес, номер телефона, адрес электронной почты, даты по бронированию номера, время прибытия и отъезда, а также «дополнительная информация для гостиницы» (если она Вами введена). Также регистрируется момент бронирования и IP-адрес, с которого было выполнено бронирование.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В целях предоставления гостиничной услуги ваши данные используются для однозначной однократной идентификации Вашего бронирования, его исполнения и расчетов по нему. Кроме подтверждения вашего бронирования, возможно получение вами всех изменений Ваших бронирований или Ваших данных.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В момент заезда и регистрации в гостинице Вы заключаете соглашение на использование ваших личных данных в конкретных ограниченных целях. После выезда из гостиницы и при вашем согласии Вы сможете получать и использовать к вашей выгоде специальные предложения гостиницы. Гостиница будет использовать только Ваш адрес электронной почты и информировать Вас только о собственных предложениях. Не дав своего согласия Вы, разумеется, не сможете получать информацию о выгодных для вас ценах. При отказе от рассылки новостей адрес Вашей электронной почты будет удален из списка получателей. В любой момент данные действия со стороны гостиницы будут остановлены на основании полученного от вас письменного заявления с просьбой прекратить обработку ваших персональных данных с даты получения вашего заявления отелем.</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u w:val="single"/>
        </w:rPr>
        <w:t>Передача данных третьим лицам</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Отель не сохраняет, не продает и не передает третьим лицам персональные данные гостей, за исключением случаев, когда предоставление информации является особой обязанностью в соответствии с законом РФ. Уважительное отношение к личной информации является частью корпоративной этики отеля.</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u w:val="single"/>
        </w:rPr>
        <w:t>Ваше право на получение сведений</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В соответствии с законом о защите персональной информации Вам предоставляется право на получение сведений о Ваших сохраненных данных, а также, при необходимости, право на корректировку, блокирование или удаление этих данных.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Свои вопросы, жалобы и заявления относительно сбора, обработки или использования персональных данных направляйте, пожалуйста, по адресу: </w:t>
      </w:r>
      <w:bookmarkStart w:id="0" w:name="_GoBack"/>
      <w:bookmarkEnd w:id="0"/>
    </w:p>
    <w:p w:rsidR="008669CB" w:rsidRPr="008669CB" w:rsidRDefault="0066781D"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66781D">
        <w:rPr>
          <w:rFonts w:ascii="Times New Roman" w:eastAsia="Times New Roman" w:hAnsi="Times New Roman" w:cs="Times New Roman"/>
          <w:color w:val="000000" w:themeColor="text1"/>
          <w:sz w:val="21"/>
          <w:szCs w:val="21"/>
        </w:rPr>
        <w:t>692924</w:t>
      </w:r>
      <w:r w:rsidR="008669CB" w:rsidRPr="008669CB">
        <w:rPr>
          <w:rFonts w:ascii="Times New Roman" w:eastAsia="Times New Roman" w:hAnsi="Times New Roman" w:cs="Times New Roman"/>
          <w:color w:val="000000" w:themeColor="text1"/>
          <w:sz w:val="21"/>
          <w:szCs w:val="21"/>
        </w:rPr>
        <w:t xml:space="preserve">, </w:t>
      </w:r>
      <w:r w:rsidRPr="0066781D">
        <w:rPr>
          <w:rFonts w:ascii="Times New Roman" w:eastAsia="Times New Roman" w:hAnsi="Times New Roman" w:cs="Times New Roman"/>
          <w:color w:val="000000" w:themeColor="text1"/>
          <w:sz w:val="21"/>
          <w:szCs w:val="21"/>
        </w:rPr>
        <w:t>г. Находка, ул. Спортивная, 1</w:t>
      </w:r>
      <w:r w:rsidR="008669CB" w:rsidRPr="008669CB">
        <w:rPr>
          <w:rFonts w:ascii="Times New Roman" w:eastAsia="Times New Roman" w:hAnsi="Times New Roman" w:cs="Times New Roman"/>
          <w:color w:val="000000" w:themeColor="text1"/>
          <w:sz w:val="21"/>
          <w:szCs w:val="21"/>
        </w:rPr>
        <w:t xml:space="preserve"> с указанием ваших паспортных данных.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В процессе рассмотрения Вашего персонального письменного обращения Гостиница гарантирует обеспечение конфиденциальности предоставленных вами сведений.</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Default="008669CB" w:rsidP="008669CB">
      <w:pPr>
        <w:shd w:val="clear" w:color="auto" w:fill="FFFFFF" w:themeFill="background1"/>
        <w:spacing w:after="0" w:line="240" w:lineRule="auto"/>
        <w:jc w:val="center"/>
        <w:rPr>
          <w:rFonts w:ascii="Times New Roman" w:eastAsia="Times New Roman" w:hAnsi="Times New Roman" w:cs="Times New Roman"/>
          <w:b/>
          <w:bCs/>
          <w:color w:val="000000" w:themeColor="text1"/>
          <w:sz w:val="21"/>
        </w:rPr>
      </w:pPr>
    </w:p>
    <w:p w:rsidR="008669CB" w:rsidRDefault="008669CB" w:rsidP="008669CB">
      <w:pPr>
        <w:shd w:val="clear" w:color="auto" w:fill="FFFFFF" w:themeFill="background1"/>
        <w:spacing w:after="0" w:line="240" w:lineRule="auto"/>
        <w:jc w:val="center"/>
        <w:rPr>
          <w:rFonts w:ascii="Times New Roman" w:eastAsia="Times New Roman" w:hAnsi="Times New Roman" w:cs="Times New Roman"/>
          <w:b/>
          <w:bCs/>
          <w:color w:val="000000" w:themeColor="text1"/>
          <w:sz w:val="21"/>
        </w:rPr>
      </w:pPr>
    </w:p>
    <w:p w:rsidR="008669CB" w:rsidRDefault="008669CB" w:rsidP="008669CB">
      <w:pPr>
        <w:shd w:val="clear" w:color="auto" w:fill="FFFFFF" w:themeFill="background1"/>
        <w:spacing w:after="0" w:line="240" w:lineRule="auto"/>
        <w:jc w:val="center"/>
        <w:rPr>
          <w:rFonts w:ascii="Times New Roman" w:eastAsia="Times New Roman" w:hAnsi="Times New Roman" w:cs="Times New Roman"/>
          <w:b/>
          <w:bCs/>
          <w:color w:val="000000" w:themeColor="text1"/>
          <w:sz w:val="21"/>
        </w:rPr>
      </w:pPr>
      <w:r w:rsidRPr="008669CB">
        <w:rPr>
          <w:rFonts w:ascii="Times New Roman" w:eastAsia="Times New Roman" w:hAnsi="Times New Roman" w:cs="Times New Roman"/>
          <w:b/>
          <w:bCs/>
          <w:color w:val="000000" w:themeColor="text1"/>
          <w:sz w:val="21"/>
        </w:rPr>
        <w:t>ПОЛОЖЕНИЕ </w:t>
      </w:r>
    </w:p>
    <w:p w:rsidR="008669CB" w:rsidRPr="008669CB" w:rsidRDefault="008669CB" w:rsidP="008669CB">
      <w:pPr>
        <w:shd w:val="clear" w:color="auto" w:fill="FFFFFF" w:themeFill="background1"/>
        <w:spacing w:after="0" w:line="240" w:lineRule="auto"/>
        <w:jc w:val="center"/>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Об обработке и защите персональных данных клиентов, прож</w:t>
      </w:r>
      <w:r>
        <w:rPr>
          <w:rFonts w:ascii="Times New Roman" w:eastAsia="Times New Roman" w:hAnsi="Times New Roman" w:cs="Times New Roman"/>
          <w:b/>
          <w:bCs/>
          <w:color w:val="000000" w:themeColor="text1"/>
          <w:sz w:val="21"/>
        </w:rPr>
        <w:t>ивающих в гостинице ООО «Горизонт</w:t>
      </w:r>
      <w:r w:rsidRPr="008669CB">
        <w:rPr>
          <w:rFonts w:ascii="Times New Roman" w:eastAsia="Times New Roman" w:hAnsi="Times New Roman" w:cs="Times New Roman"/>
          <w:b/>
          <w:bCs/>
          <w:color w:val="000000" w:themeColor="text1"/>
          <w:sz w:val="21"/>
        </w:rPr>
        <w:t>»</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1. Общие положения</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нормативно-правовыми актами. </w:t>
      </w:r>
      <w:r w:rsidRPr="008669CB">
        <w:rPr>
          <w:rFonts w:ascii="Times New Roman" w:eastAsia="Times New Roman" w:hAnsi="Times New Roman" w:cs="Times New Roman"/>
          <w:color w:val="000000" w:themeColor="text1"/>
          <w:sz w:val="21"/>
          <w:szCs w:val="21"/>
        </w:rPr>
        <w:br/>
        <w:t>1.2. Основные понятия, используемые в Положении:</w:t>
      </w:r>
    </w:p>
    <w:p w:rsidR="008669CB" w:rsidRPr="008669CB" w:rsidRDefault="008669CB" w:rsidP="008669C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гостиница - организация, предоставляющая гостиничные услуги клиенту;</w:t>
      </w:r>
    </w:p>
    <w:p w:rsidR="008669CB" w:rsidRPr="008669CB" w:rsidRDefault="008669CB" w:rsidP="008669C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клиент - физическое лицо, потребитель гостиничных услуг, субъект персональных данных;</w:t>
      </w:r>
    </w:p>
    <w:p w:rsidR="008669CB" w:rsidRPr="008669CB" w:rsidRDefault="008669CB" w:rsidP="008669C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гостиничные услуги - действия Гостиницы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w:t>
      </w:r>
    </w:p>
    <w:p w:rsidR="008669CB" w:rsidRPr="008669CB" w:rsidRDefault="008669CB" w:rsidP="008669C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Гостиницы, позволяет идентифицировать личность Клиента;</w:t>
      </w:r>
    </w:p>
    <w:p w:rsidR="008669CB" w:rsidRPr="008669CB" w:rsidRDefault="008669CB" w:rsidP="008669C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8669CB" w:rsidRPr="008669CB" w:rsidRDefault="008669CB" w:rsidP="008669C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669CB" w:rsidRPr="008669CB" w:rsidRDefault="008669CB" w:rsidP="008669C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669CB" w:rsidRPr="008669CB" w:rsidRDefault="008669CB" w:rsidP="008669C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1.3. Настоящим Положением устанавливается порядок обработки персональных данных Клиентов, для которых Гостиницей осуществляется весь спектр услуг по приему и размещению в гостинице.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1.4. Целью Положения является обеспечение защиты прав и свобод человека и гражданина при обработке его персональных данных.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1.5. Персональные данные обрабатываются в целях исполнения договора по предоставлению услуг по проживанию или временному размещению, одной из сторон которого является Клиент. Гостиница собирает данные только в объеме, необходимом для достижения названной цели.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1.7. Настоящее Положение утверждается генеральным директором и является обязательным для исполнения всеми сотрудниками, имеющими доступ к персональным данным Клиента.</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2. Состав и получение персональных данных Клиентов</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2.1. К персональным данным, сбор и обработку которых осуществляет Гостиница, относятся:</w:t>
      </w:r>
    </w:p>
    <w:p w:rsidR="008669CB" w:rsidRPr="008669CB" w:rsidRDefault="008669CB" w:rsidP="008669CB">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анкетные данные (фамилия, имя, отчество, число, месяц, год рождения и др.);</w:t>
      </w:r>
    </w:p>
    <w:p w:rsidR="008669CB" w:rsidRPr="008669CB" w:rsidRDefault="008669CB" w:rsidP="008669CB">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паспортные данные;</w:t>
      </w:r>
    </w:p>
    <w:p w:rsidR="008669CB" w:rsidRPr="008669CB" w:rsidRDefault="008669CB" w:rsidP="008669CB">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адрес регистрации;</w:t>
      </w:r>
    </w:p>
    <w:p w:rsidR="008669CB" w:rsidRPr="008669CB" w:rsidRDefault="008669CB" w:rsidP="008669CB">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адрес места жительства;</w:t>
      </w:r>
    </w:p>
    <w:p w:rsidR="008669CB" w:rsidRPr="008669CB" w:rsidRDefault="008669CB" w:rsidP="008669CB">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lastRenderedPageBreak/>
        <w:t>номер контактного телефона;</w:t>
      </w:r>
    </w:p>
    <w:p w:rsidR="008669CB" w:rsidRPr="008669CB" w:rsidRDefault="008669CB" w:rsidP="008669CB">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адрес электронной почты;</w:t>
      </w:r>
    </w:p>
    <w:p w:rsidR="008669CB" w:rsidRPr="008669CB" w:rsidRDefault="008669CB" w:rsidP="008669CB">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данные о месте работы;</w:t>
      </w:r>
    </w:p>
    <w:p w:rsidR="008669CB" w:rsidRPr="008669CB" w:rsidRDefault="008669CB" w:rsidP="008669CB">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для иностранных граждан данные визы и миграционной карты.</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2.2. Все персональные данные сотрудники Гостиницы получают непосредственно от субъекта персональных данных - Клиентов.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3. Обработка и хранение персональных данных Клиентов</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3.1. Обработка персональных данных Гостиницей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 </w:t>
      </w:r>
      <w:r w:rsidRPr="008669CB">
        <w:rPr>
          <w:rFonts w:ascii="Times New Roman" w:eastAsia="Times New Roman" w:hAnsi="Times New Roman" w:cs="Times New Roman"/>
          <w:color w:val="000000" w:themeColor="text1"/>
          <w:sz w:val="21"/>
          <w:szCs w:val="21"/>
        </w:rPr>
        <w:br/>
        <w:t>3.2. Согласие Клиентов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w:t>
      </w:r>
      <w:r w:rsidRPr="008669CB">
        <w:rPr>
          <w:rFonts w:ascii="Times New Roman" w:eastAsia="Times New Roman" w:hAnsi="Times New Roman" w:cs="Times New Roman"/>
          <w:color w:val="000000" w:themeColor="text1"/>
          <w:sz w:val="21"/>
          <w:szCs w:val="21"/>
        </w:rPr>
        <w:br/>
        <w:t>3.3. Обработка персональных данных Клиентов ведется методом смешанной обработки. </w:t>
      </w:r>
      <w:r w:rsidRPr="008669CB">
        <w:rPr>
          <w:rFonts w:ascii="Times New Roman" w:eastAsia="Times New Roman" w:hAnsi="Times New Roman" w:cs="Times New Roman"/>
          <w:color w:val="000000" w:themeColor="text1"/>
          <w:sz w:val="21"/>
          <w:szCs w:val="21"/>
        </w:rPr>
        <w:br/>
        <w:t>3.4. К обработке персональных данных Клиентов могут иметь доступ только сотрудники Гостиницы, допущенные к работе с персональными данными Клиента и подписавшие Соглашение о неразглашении персональных данных Клиента. </w:t>
      </w:r>
      <w:r w:rsidRPr="008669CB">
        <w:rPr>
          <w:rFonts w:ascii="Times New Roman" w:eastAsia="Times New Roman" w:hAnsi="Times New Roman" w:cs="Times New Roman"/>
          <w:color w:val="000000" w:themeColor="text1"/>
          <w:sz w:val="21"/>
          <w:szCs w:val="21"/>
        </w:rPr>
        <w:br/>
        <w:t>3.5. Перечень сотрудников Гостиницы, имеющих доступ к персональным данным Клиентов, определяется приказом генерального директора. </w:t>
      </w:r>
      <w:r w:rsidRPr="008669CB">
        <w:rPr>
          <w:rFonts w:ascii="Times New Roman" w:eastAsia="Times New Roman" w:hAnsi="Times New Roman" w:cs="Times New Roman"/>
          <w:color w:val="000000" w:themeColor="text1"/>
          <w:sz w:val="21"/>
          <w:szCs w:val="21"/>
        </w:rPr>
        <w:br/>
        <w:t>3.6. Персональные данные Клиентов на бумажных носителях хранятся в Службе размещения. </w:t>
      </w:r>
      <w:r w:rsidRPr="008669CB">
        <w:rPr>
          <w:rFonts w:ascii="Times New Roman" w:eastAsia="Times New Roman" w:hAnsi="Times New Roman" w:cs="Times New Roman"/>
          <w:color w:val="000000" w:themeColor="text1"/>
          <w:sz w:val="21"/>
          <w:szCs w:val="21"/>
        </w:rPr>
        <w:br/>
        <w:t>3.7. Персональные данные Клиентов в электронном виде хранятся в локальной компьютерной сети Гостиницы, в электронных папках и файлах в персональных компьютерах директора гостиницы и сотрудников, допущенных к обработке персональных данных Клиентов.</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4. Использование и передача персональных данных Клиентов</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4.1. Использование персональных данных Клиентов осуществляется Гостиницей исключительно для достижения целей, определенных договором между Клиентом и Гостиницей, в частности, для предоставления услуг по проживанию или временному размещению, а также дополнительных услуг.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4.2. При передаче персональных данных Клиентов Гостиница должна соблюдать следующие требования: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 </w:t>
      </w:r>
      <w:r w:rsidRPr="008669CB">
        <w:rPr>
          <w:rFonts w:ascii="Times New Roman" w:eastAsia="Times New Roman" w:hAnsi="Times New Roman" w:cs="Times New Roman"/>
          <w:color w:val="000000" w:themeColor="text1"/>
          <w:sz w:val="21"/>
          <w:szCs w:val="21"/>
        </w:rPr>
        <w:br/>
        <w:t>4.2.3. При трансграничной передаче персональных данных Гостиница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w:t>
      </w:r>
      <w:r w:rsidRPr="008669CB">
        <w:rPr>
          <w:rFonts w:ascii="Times New Roman" w:eastAsia="Times New Roman" w:hAnsi="Times New Roman" w:cs="Times New Roman"/>
          <w:color w:val="000000" w:themeColor="text1"/>
          <w:sz w:val="21"/>
          <w:szCs w:val="21"/>
        </w:rPr>
        <w:br/>
        <w:t>4.2.4.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669CB" w:rsidRPr="008669CB" w:rsidRDefault="008669CB" w:rsidP="008669CB">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наличия согласия в письменной форме Клиента;</w:t>
      </w:r>
    </w:p>
    <w:p w:rsidR="008669CB" w:rsidRPr="008669CB" w:rsidRDefault="008669CB" w:rsidP="008669CB">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xml:space="preserve">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w:t>
      </w:r>
      <w:proofErr w:type="spellStart"/>
      <w:r w:rsidRPr="008669CB">
        <w:rPr>
          <w:rFonts w:ascii="Times New Roman" w:eastAsia="Times New Roman" w:hAnsi="Times New Roman" w:cs="Times New Roman"/>
          <w:color w:val="000000" w:themeColor="text1"/>
          <w:sz w:val="21"/>
          <w:szCs w:val="21"/>
        </w:rPr>
        <w:t>реадмиссии</w:t>
      </w:r>
      <w:proofErr w:type="spellEnd"/>
      <w:r w:rsidRPr="008669CB">
        <w:rPr>
          <w:rFonts w:ascii="Times New Roman" w:eastAsia="Times New Roman" w:hAnsi="Times New Roman" w:cs="Times New Roman"/>
          <w:color w:val="000000" w:themeColor="text1"/>
          <w:sz w:val="21"/>
          <w:szCs w:val="21"/>
        </w:rPr>
        <w:t>;</w:t>
      </w:r>
    </w:p>
    <w:p w:rsidR="008669CB" w:rsidRPr="008669CB" w:rsidRDefault="008669CB" w:rsidP="008669CB">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8669CB" w:rsidRPr="008669CB" w:rsidRDefault="008669CB" w:rsidP="008669CB">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исполнения договора, стороной которого является субъект персональных данных;</w:t>
      </w:r>
    </w:p>
    <w:p w:rsidR="008669CB" w:rsidRPr="008669CB" w:rsidRDefault="008669CB" w:rsidP="008669CB">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lastRenderedPageBreak/>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4.3. Не допускается отвечать на вопросы, связанные с передачей информации, содержащей персональные данные, по телефону или факсу. </w:t>
      </w:r>
      <w:r w:rsidRPr="008669CB">
        <w:rPr>
          <w:rFonts w:ascii="Times New Roman" w:eastAsia="Times New Roman" w:hAnsi="Times New Roman" w:cs="Times New Roman"/>
          <w:color w:val="000000" w:themeColor="text1"/>
          <w:sz w:val="21"/>
          <w:szCs w:val="21"/>
        </w:rPr>
        <w:br/>
        <w:t>4.4. Гостиница вправе предоставлять или передавать персональные данные Клиентов третьим лицам в следующих случаях:</w:t>
      </w:r>
    </w:p>
    <w:p w:rsidR="008669CB" w:rsidRPr="008669CB" w:rsidRDefault="008669CB" w:rsidP="008669CB">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если раскрытие этой информации требуется для соблюдения закона, выполнения судебного акта;</w:t>
      </w:r>
    </w:p>
    <w:p w:rsidR="008669CB" w:rsidRPr="008669CB" w:rsidRDefault="008669CB" w:rsidP="008669CB">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для оказания содействия в проведении расследований, осуществляемых правоохранительными или иными государственными органами;</w:t>
      </w:r>
    </w:p>
    <w:p w:rsidR="008669CB" w:rsidRPr="008669CB" w:rsidRDefault="008669CB" w:rsidP="008669CB">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для защиты законных прав Клиента и Гостиницы.</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5. Защита персональных данных Клиентов от несанкционированного доступа</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5.1. Гостиница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5.2. Для эффективной защиты персональных данных Клиентов необходимо: </w:t>
      </w:r>
      <w:r w:rsidRPr="008669CB">
        <w:rPr>
          <w:rFonts w:ascii="Times New Roman" w:eastAsia="Times New Roman" w:hAnsi="Times New Roman" w:cs="Times New Roman"/>
          <w:color w:val="000000" w:themeColor="text1"/>
          <w:sz w:val="21"/>
          <w:szCs w:val="21"/>
        </w:rPr>
        <w:br/>
        <w:t>5.2.1. соблюдать порядок получения, учета и хранения персональных данных Клиентов; </w:t>
      </w:r>
      <w:r w:rsidRPr="008669CB">
        <w:rPr>
          <w:rFonts w:ascii="Times New Roman" w:eastAsia="Times New Roman" w:hAnsi="Times New Roman" w:cs="Times New Roman"/>
          <w:color w:val="000000" w:themeColor="text1"/>
          <w:sz w:val="21"/>
          <w:szCs w:val="21"/>
        </w:rPr>
        <w:br/>
        <w:t>5.2.2. применять технические средства охраны, сигнализации; </w:t>
      </w:r>
      <w:r w:rsidRPr="008669CB">
        <w:rPr>
          <w:rFonts w:ascii="Times New Roman" w:eastAsia="Times New Roman" w:hAnsi="Times New Roman" w:cs="Times New Roman"/>
          <w:color w:val="000000" w:themeColor="text1"/>
          <w:sz w:val="21"/>
          <w:szCs w:val="21"/>
        </w:rPr>
        <w:br/>
        <w:t>5.2.3.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 </w:t>
      </w:r>
      <w:r w:rsidRPr="008669CB">
        <w:rPr>
          <w:rFonts w:ascii="Times New Roman" w:eastAsia="Times New Roman" w:hAnsi="Times New Roman" w:cs="Times New Roman"/>
          <w:color w:val="000000" w:themeColor="text1"/>
          <w:sz w:val="21"/>
          <w:szCs w:val="21"/>
        </w:rPr>
        <w:br/>
        <w:t>5.3. Допуск к персональным данным Клиентов сотрудников Гостиницы, не имеющих надлежащим образом оформленного доступа, запрещается.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5.4. Документы, содержащие персональные данные Клиентов, хранятся в помещениях и/или зонах службы размещения, обеспечивающих защиту от несанкционированного доступа. </w:t>
      </w:r>
      <w:r w:rsidRPr="008669CB">
        <w:rPr>
          <w:rFonts w:ascii="Times New Roman" w:eastAsia="Times New Roman" w:hAnsi="Times New Roman" w:cs="Times New Roman"/>
          <w:color w:val="000000" w:themeColor="text1"/>
          <w:sz w:val="21"/>
          <w:szCs w:val="21"/>
        </w:rPr>
        <w:br/>
        <w:t>5.5. Защита доступа к электронным базам данных, содержащим персональные данные Клиентов, обеспечивается:</w:t>
      </w:r>
    </w:p>
    <w:p w:rsidR="008669CB" w:rsidRPr="008669CB" w:rsidRDefault="008669CB" w:rsidP="008669CB">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использованием лицензионных программных продуктов, предотвращающих несанкционированный доступ третьих лиц к персональным данным Клиентов;</w:t>
      </w:r>
    </w:p>
    <w:p w:rsidR="008669CB" w:rsidRPr="008669CB" w:rsidRDefault="008669CB" w:rsidP="008669CB">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системой паролей: пароли устанавливаются директором и сообщаются индивидуально сотрудникам, имеющим доступ к персональным данным Клиентов.</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5.6. Копировать и делать выписки персональных данных Клиента разрешается исключительно в служебных целях с письменного разрешения руководителя.</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6. Обязанности Гостиницы</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6.1. Гостиница обязана: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6.1.1. Осуществлять обработку персональных данных Клиентов исключительно в целях оказания законных услуг Клиентам.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6.1.2. Получать персональные данные Клиента непосредственно у него самого. Если персональные данные Клиента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Гостиницы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xml:space="preserve">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w:t>
      </w:r>
      <w:r w:rsidRPr="008669CB">
        <w:rPr>
          <w:rFonts w:ascii="Times New Roman" w:eastAsia="Times New Roman" w:hAnsi="Times New Roman" w:cs="Times New Roman"/>
          <w:color w:val="000000" w:themeColor="text1"/>
          <w:sz w:val="21"/>
          <w:szCs w:val="21"/>
        </w:rPr>
        <w:lastRenderedPageBreak/>
        <w:t>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6.1.5. Ограничивать право Клиента на доступ к своим персональным данным, если:</w:t>
      </w:r>
    </w:p>
    <w:p w:rsidR="008669CB" w:rsidRPr="008669CB" w:rsidRDefault="008669CB" w:rsidP="008669CB">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669CB" w:rsidRPr="008669CB" w:rsidRDefault="008669CB" w:rsidP="008669CB">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8669CB" w:rsidRPr="008669CB" w:rsidRDefault="008669CB" w:rsidP="008669CB">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3) предоставление персональных данных нарушает конституционные права и свободы других лиц.</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6.1.6. Обеспечить хранение и защиту персональных данных Клиента от неправомерного их использования или утраты.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6.1.7.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r w:rsidRPr="008669CB">
        <w:rPr>
          <w:rFonts w:ascii="Times New Roman" w:eastAsia="Times New Roman" w:hAnsi="Times New Roman" w:cs="Times New Roman"/>
          <w:color w:val="000000" w:themeColor="text1"/>
          <w:sz w:val="21"/>
          <w:szCs w:val="21"/>
        </w:rPr>
        <w:br/>
        <w:t>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6.1.9.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7. Права Клиента</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7.1. Клиент имеет право на:</w:t>
      </w:r>
    </w:p>
    <w:p w:rsidR="008669CB" w:rsidRPr="008669CB" w:rsidRDefault="008669CB" w:rsidP="008669CB">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Гостиницей;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
    <w:p w:rsidR="008669CB" w:rsidRPr="008669CB" w:rsidRDefault="008669CB" w:rsidP="008669CB">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определение форм и способов обработки его персональных данных;</w:t>
      </w:r>
    </w:p>
    <w:p w:rsidR="008669CB" w:rsidRPr="008669CB" w:rsidRDefault="008669CB" w:rsidP="008669CB">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ограничение способов и форм обработки персональных данных;</w:t>
      </w:r>
    </w:p>
    <w:p w:rsidR="008669CB" w:rsidRPr="008669CB" w:rsidRDefault="008669CB" w:rsidP="008669CB">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запрет на распространение персональных данных без его согласия;</w:t>
      </w:r>
    </w:p>
    <w:p w:rsidR="008669CB" w:rsidRPr="008669CB" w:rsidRDefault="008669CB" w:rsidP="008669CB">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изменение, уточнение, уничтожение информации о самом себе;</w:t>
      </w:r>
    </w:p>
    <w:p w:rsidR="008669CB" w:rsidRPr="008669CB" w:rsidRDefault="008669CB" w:rsidP="008669CB">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обжалование неправомерных действий или бездействий по обработке персональных данных и соответствующую компенсацию в судебном порядке.</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lastRenderedPageBreak/>
        <w:t>8. Конфиденциальность персональных данных Клиентов</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8.1. Сведения о персональных данных Клиентов, являются конфиденциальными. </w:t>
      </w:r>
      <w:r w:rsidRPr="008669CB">
        <w:rPr>
          <w:rFonts w:ascii="Times New Roman" w:eastAsia="Times New Roman" w:hAnsi="Times New Roman" w:cs="Times New Roman"/>
          <w:color w:val="000000" w:themeColor="text1"/>
          <w:sz w:val="21"/>
          <w:szCs w:val="21"/>
        </w:rPr>
        <w:br/>
        <w:t>8.2. Гостиница обеспечивает конфиденциальность персональных данных и обязана не допускать их распространения третьим лицам без согласия Клиентов либо наличия иного законного основания.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 </w:t>
      </w:r>
      <w:r w:rsidRPr="008669CB">
        <w:rPr>
          <w:rFonts w:ascii="Times New Roman" w:eastAsia="Times New Roman" w:hAnsi="Times New Roman" w:cs="Times New Roman"/>
          <w:color w:val="000000" w:themeColor="text1"/>
          <w:sz w:val="21"/>
          <w:szCs w:val="21"/>
        </w:rPr>
        <w:br/>
        <w:t>8.4. Все меры конфиденциальности при сборе, обработке и хранении персональных данных Клиентов распространяются на все носители информации как на бумажные, так и на автоматизированные.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9. Ответственность за нарушение норм, регулирующих обработку персональных данных Клиентов</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9.1. Гостиница несет ответственность за персональную информацию, которая находится в ее распоряжении и закрепляет персональную ответственность сотрудников за соблюдением установленного режима конфиденциальности.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9.3. Любое лицо может обратиться к сотруднику Гостиницы с жалобой на нарушение данного Положения. Жалобы и заявления по поводу соблюдения требований обработки данных рассматриваются в трехдневный срок со дня поступления. </w:t>
      </w:r>
      <w:r w:rsidRPr="008669CB">
        <w:rPr>
          <w:rFonts w:ascii="Times New Roman" w:eastAsia="Times New Roman" w:hAnsi="Times New Roman" w:cs="Times New Roman"/>
          <w:color w:val="000000" w:themeColor="text1"/>
          <w:sz w:val="21"/>
          <w:szCs w:val="21"/>
        </w:rPr>
        <w:br/>
        <w:t>9.4. Сотрудники Гостиницы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 </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b/>
          <w:bCs/>
          <w:color w:val="000000" w:themeColor="text1"/>
          <w:sz w:val="21"/>
        </w:rPr>
        <w:t>10. Заключительные положения</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000000" w:themeColor="text1"/>
          <w:sz w:val="21"/>
          <w:szCs w:val="21"/>
        </w:rPr>
      </w:pPr>
      <w:r w:rsidRPr="008669CB">
        <w:rPr>
          <w:rFonts w:ascii="Times New Roman" w:eastAsia="Times New Roman" w:hAnsi="Times New Roman" w:cs="Times New Roman"/>
          <w:color w:val="000000" w:themeColor="text1"/>
          <w:sz w:val="21"/>
          <w:szCs w:val="21"/>
        </w:rPr>
        <w:t>10.1. Настоящее Положение вступает в силу с момента его утверждения генеральным директором Гостиницы.</w:t>
      </w:r>
    </w:p>
    <w:p w:rsidR="008669CB" w:rsidRPr="008669CB" w:rsidRDefault="008669CB" w:rsidP="008669CB">
      <w:pPr>
        <w:shd w:val="clear" w:color="auto" w:fill="FFFFFF" w:themeFill="background1"/>
        <w:spacing w:after="0" w:line="240" w:lineRule="auto"/>
        <w:rPr>
          <w:rFonts w:ascii="Times New Roman" w:eastAsia="Times New Roman" w:hAnsi="Times New Roman" w:cs="Times New Roman"/>
          <w:color w:val="FFFFFF" w:themeColor="background1"/>
          <w:sz w:val="21"/>
          <w:szCs w:val="21"/>
        </w:rPr>
      </w:pPr>
      <w:r w:rsidRPr="008669CB">
        <w:rPr>
          <w:rFonts w:ascii="Times New Roman" w:eastAsia="Times New Roman" w:hAnsi="Times New Roman" w:cs="Times New Roman"/>
          <w:color w:val="000000" w:themeColor="text1"/>
          <w:sz w:val="21"/>
          <w:szCs w:val="21"/>
        </w:rPr>
        <w:t>10.2. Изменения и дополнения в настоящее Положение могут быть внесены на основании приказа генерального директора Гостиницы.</w:t>
      </w:r>
    </w:p>
    <w:p w:rsidR="0086716D" w:rsidRPr="0066781D" w:rsidRDefault="0086716D">
      <w:pPr>
        <w:rPr>
          <w:color w:val="000000" w:themeColor="text1"/>
        </w:rPr>
      </w:pPr>
    </w:p>
    <w:p w:rsidR="008669CB" w:rsidRPr="008669CB" w:rsidRDefault="008669CB">
      <w:pPr>
        <w:rPr>
          <w:color w:val="FFFFFF" w:themeColor="background1"/>
        </w:rPr>
      </w:pPr>
    </w:p>
    <w:sectPr w:rsidR="008669CB" w:rsidRPr="00866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799E"/>
    <w:multiLevelType w:val="multilevel"/>
    <w:tmpl w:val="F60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63D32"/>
    <w:multiLevelType w:val="multilevel"/>
    <w:tmpl w:val="BE4C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F1AC7"/>
    <w:multiLevelType w:val="multilevel"/>
    <w:tmpl w:val="E9A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678EE"/>
    <w:multiLevelType w:val="multilevel"/>
    <w:tmpl w:val="43A6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D2109"/>
    <w:multiLevelType w:val="multilevel"/>
    <w:tmpl w:val="1C9E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220FB"/>
    <w:multiLevelType w:val="multilevel"/>
    <w:tmpl w:val="D038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6F81"/>
    <w:multiLevelType w:val="multilevel"/>
    <w:tmpl w:val="EA66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CB"/>
    <w:rsid w:val="0066781D"/>
    <w:rsid w:val="008669CB"/>
    <w:rsid w:val="0086716D"/>
    <w:rsid w:val="00D9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88A72-87A6-4C21-849A-795D5E75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9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6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dc:creator>
  <cp:keywords/>
  <dc:description/>
  <cp:lastModifiedBy>Dell</cp:lastModifiedBy>
  <cp:revision>2</cp:revision>
  <dcterms:created xsi:type="dcterms:W3CDTF">2022-04-21T22:24:00Z</dcterms:created>
  <dcterms:modified xsi:type="dcterms:W3CDTF">2022-04-21T22:24:00Z</dcterms:modified>
</cp:coreProperties>
</file>